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C8D11" w14:textId="77777777" w:rsidR="00111D74" w:rsidRDefault="00BD5EC0">
      <w:pPr>
        <w:spacing w:after="16"/>
        <w:ind w:right="-29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</w:t>
      </w:r>
    </w:p>
    <w:p w14:paraId="4A5C74C1" w14:textId="77777777" w:rsidR="00111D74" w:rsidRDefault="00BD5EC0">
      <w:pPr>
        <w:spacing w:after="60"/>
        <w:ind w:left="79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</w:t>
      </w:r>
    </w:p>
    <w:p w14:paraId="57F7F710" w14:textId="77777777" w:rsidR="00111D74" w:rsidRDefault="00BD5EC0">
      <w:pPr>
        <w:spacing w:after="56"/>
        <w:ind w:left="2381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</w:rPr>
        <w:tab/>
        <w:t xml:space="preserve"> </w:t>
      </w:r>
    </w:p>
    <w:p w14:paraId="5ECE10AE" w14:textId="77777777" w:rsidR="00111D74" w:rsidRDefault="00BD5EC0">
      <w:pPr>
        <w:pStyle w:val="Nagwek1"/>
      </w:pPr>
      <w:r>
        <w:t xml:space="preserve">KARTA PRZEDMIOTU </w:t>
      </w:r>
    </w:p>
    <w:p w14:paraId="2262C452" w14:textId="77777777" w:rsidR="00111D74" w:rsidRDefault="00BD5EC0">
      <w:pPr>
        <w:spacing w:after="0"/>
        <w:ind w:right="46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747" w:type="dxa"/>
        <w:tblInd w:w="-108" w:type="dxa"/>
        <w:tblCellMar>
          <w:top w:w="7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1953"/>
        <w:gridCol w:w="1276"/>
        <w:gridCol w:w="6518"/>
      </w:tblGrid>
      <w:tr w:rsidR="00111D74" w14:paraId="536E7886" w14:textId="77777777">
        <w:trPr>
          <w:trHeight w:val="2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40DA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Kod przedmiotu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EB479" w14:textId="77777777" w:rsidR="00111D74" w:rsidRDefault="00740173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0912 – 7LEK- F29-T</w:t>
            </w:r>
            <w:r w:rsidR="00BD5EC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11D74" w14:paraId="30D1382A" w14:textId="77777777">
        <w:trPr>
          <w:trHeight w:val="294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7C1A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przedmiotu w języku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FF6" w14:textId="77777777" w:rsidR="00111D74" w:rsidRDefault="00BD5EC0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polskim </w:t>
            </w:r>
          </w:p>
        </w:tc>
        <w:tc>
          <w:tcPr>
            <w:tcW w:w="6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3B4B" w14:textId="77777777" w:rsidR="00111D74" w:rsidRDefault="00A63CD1" w:rsidP="00A63CD1">
            <w:pPr>
              <w:ind w:right="306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Terapia bólu</w:t>
            </w:r>
          </w:p>
          <w:p w14:paraId="77AFDD7F" w14:textId="2292918D" w:rsidR="0006200F" w:rsidRDefault="0006200F" w:rsidP="00A63CD1">
            <w:pPr>
              <w:ind w:right="30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Pain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Therapy</w:t>
            </w:r>
            <w:proofErr w:type="spellEnd"/>
          </w:p>
        </w:tc>
      </w:tr>
      <w:tr w:rsidR="00111D74" w14:paraId="01835BF3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73CE" w14:textId="77777777" w:rsidR="00111D74" w:rsidRDefault="00111D7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89CA" w14:textId="77777777" w:rsidR="00111D74" w:rsidRDefault="00BD5EC0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angielskim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F010" w14:textId="77777777" w:rsidR="00111D74" w:rsidRDefault="00111D74"/>
        </w:tc>
      </w:tr>
    </w:tbl>
    <w:p w14:paraId="276B2D5B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B7B8C0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USYTUOWANIE PRZEDMIOTU W SYSTEMIE STUDIÓW </w:t>
      </w:r>
    </w:p>
    <w:tbl>
      <w:tblPr>
        <w:tblStyle w:val="TableGrid"/>
        <w:tblW w:w="9748" w:type="dxa"/>
        <w:tblInd w:w="-108" w:type="dxa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14:paraId="52B6285E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880A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Kierunek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A12D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>Lekarski</w:t>
            </w:r>
          </w:p>
        </w:tc>
      </w:tr>
      <w:tr w:rsidR="00111D74" w14:paraId="37295972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301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Forma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8392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 xml:space="preserve">Stacjonarne/niestacjonarne </w:t>
            </w:r>
          </w:p>
        </w:tc>
      </w:tr>
      <w:tr w:rsidR="00111D74" w14:paraId="0782417A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4959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Poziom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BA7E" w14:textId="77777777" w:rsidR="00111D74" w:rsidRDefault="00BD5EC0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510417">
              <w:rPr>
                <w:rFonts w:ascii="Times New Roman" w:eastAsia="Times New Roman" w:hAnsi="Times New Roman" w:cs="Times New Roman"/>
                <w:sz w:val="18"/>
              </w:rPr>
              <w:t>Jednolite studia magisterskie</w:t>
            </w:r>
          </w:p>
        </w:tc>
      </w:tr>
      <w:tr w:rsidR="00111D74" w14:paraId="0677A6D2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6A9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 studiów*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63DC" w14:textId="77777777" w:rsidR="00111D74" w:rsidRDefault="00BD5EC0" w:rsidP="00A63CD1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="00A63CD1">
              <w:rPr>
                <w:rFonts w:ascii="Times New Roman" w:eastAsia="Times New Roman" w:hAnsi="Times New Roman" w:cs="Times New Roman"/>
                <w:sz w:val="18"/>
              </w:rPr>
              <w:t>Ogólnoakademicki</w:t>
            </w:r>
            <w:proofErr w:type="spellEnd"/>
            <w:r w:rsidR="00A63CD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11D74" w14:paraId="520B938E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8D19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1.5. Osoba przygotowująca kartę przedmiotu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C482" w14:textId="0023AC9C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3B7A11">
              <w:rPr>
                <w:rFonts w:ascii="Times New Roman" w:eastAsia="Times New Roman" w:hAnsi="Times New Roman" w:cs="Times New Roman"/>
                <w:sz w:val="18"/>
              </w:rPr>
              <w:t>Lek. A. Toczek - Wasiak</w:t>
            </w:r>
          </w:p>
        </w:tc>
      </w:tr>
      <w:tr w:rsidR="00111D74" w14:paraId="063B0D53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90BF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1.6. Kontakt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A0EA" w14:textId="0612B0EE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3B7A11">
              <w:rPr>
                <w:rFonts w:ascii="Times New Roman" w:eastAsia="Times New Roman" w:hAnsi="Times New Roman" w:cs="Times New Roman"/>
                <w:sz w:val="18"/>
              </w:rPr>
              <w:t>cm_inm@ujk.edu.pl</w:t>
            </w:r>
          </w:p>
        </w:tc>
      </w:tr>
    </w:tbl>
    <w:p w14:paraId="227AD43D" w14:textId="77777777" w:rsidR="00111D74" w:rsidRDefault="00BD5EC0">
      <w:pPr>
        <w:spacing w:after="42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D2CECA5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OGÓLNA CHARAKTERYSTYKA PRZEDMIOTU </w:t>
      </w:r>
    </w:p>
    <w:tbl>
      <w:tblPr>
        <w:tblStyle w:val="TableGrid"/>
        <w:tblW w:w="9748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14:paraId="4904B81E" w14:textId="77777777" w:rsidTr="00185CA1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2C9C" w14:textId="29E685BD" w:rsidR="00111D74" w:rsidRDefault="00510417" w:rsidP="00185CA1"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 w:rsidR="00185CA1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BD5E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Język wykładowy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328A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sz w:val="18"/>
              </w:rPr>
              <w:t xml:space="preserve">Polski </w:t>
            </w:r>
          </w:p>
        </w:tc>
      </w:tr>
      <w:tr w:rsidR="00111D74" w14:paraId="354B8923" w14:textId="77777777" w:rsidTr="00185CA1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1671" w14:textId="655F5998" w:rsidR="00111D74" w:rsidRDefault="00185CA1">
            <w:r>
              <w:rPr>
                <w:rFonts w:ascii="Times New Roman" w:eastAsia="Times New Roman" w:hAnsi="Times New Roman" w:cs="Times New Roman"/>
                <w:b/>
                <w:sz w:val="20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A38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510417">
              <w:rPr>
                <w:rFonts w:ascii="Times New Roman" w:eastAsia="Times New Roman" w:hAnsi="Times New Roman" w:cs="Times New Roman"/>
                <w:sz w:val="18"/>
              </w:rPr>
              <w:t>brak</w:t>
            </w:r>
          </w:p>
        </w:tc>
      </w:tr>
    </w:tbl>
    <w:p w14:paraId="2DD8C1AF" w14:textId="77777777" w:rsidR="00111D74" w:rsidRDefault="00BD5EC0">
      <w:pPr>
        <w:spacing w:after="4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F8B125D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SZCZEGÓŁOWA CHARAKTERYSTYKA PRZEDMIOTU </w:t>
      </w:r>
    </w:p>
    <w:tbl>
      <w:tblPr>
        <w:tblStyle w:val="TableGrid"/>
        <w:tblW w:w="9748" w:type="dxa"/>
        <w:tblInd w:w="-10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1767"/>
        <w:gridCol w:w="6454"/>
      </w:tblGrid>
      <w:tr w:rsidR="00111D74" w14:paraId="768F3C3B" w14:textId="7777777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780A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F406" w14:textId="7AE29A6F" w:rsidR="00111D74" w:rsidRDefault="00A63CD1">
            <w:r>
              <w:rPr>
                <w:rFonts w:ascii="Times New Roman" w:eastAsia="Times New Roman" w:hAnsi="Times New Roman" w:cs="Times New Roman"/>
                <w:sz w:val="18"/>
              </w:rPr>
              <w:t>Wykład 15 godz.</w:t>
            </w:r>
            <w:r w:rsidR="00BD5EC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3F3886">
              <w:rPr>
                <w:rFonts w:ascii="Times New Roman" w:eastAsia="Times New Roman" w:hAnsi="Times New Roman" w:cs="Times New Roman"/>
                <w:sz w:val="18"/>
              </w:rPr>
              <w:t>(</w:t>
            </w:r>
            <w:bookmarkStart w:id="0" w:name="_GoBack"/>
            <w:bookmarkEnd w:id="0"/>
            <w:r w:rsidR="003F3886">
              <w:rPr>
                <w:rFonts w:ascii="Times New Roman" w:eastAsia="Times New Roman" w:hAnsi="Times New Roman" w:cs="Times New Roman"/>
                <w:sz w:val="18"/>
              </w:rPr>
              <w:t>w tym 5 h e-learningu)</w:t>
            </w:r>
          </w:p>
        </w:tc>
      </w:tr>
      <w:tr w:rsidR="00111D74" w14:paraId="01F59BFB" w14:textId="7777777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A28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realizacji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21EF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>Collegium Medicum UJK w Kielcach</w:t>
            </w:r>
          </w:p>
        </w:tc>
      </w:tr>
      <w:tr w:rsidR="00111D74" w14:paraId="7193894A" w14:textId="7777777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A9B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zaliczenia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2C68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 xml:space="preserve">Zaliczenie z oceną </w:t>
            </w:r>
          </w:p>
        </w:tc>
      </w:tr>
      <w:tr w:rsidR="00111D74" w14:paraId="6A84E7C3" w14:textId="7777777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D14C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Metody dydaktyczne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1C5C" w14:textId="0A304E86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43607">
              <w:rPr>
                <w:rFonts w:ascii="Times New Roman" w:eastAsia="Times New Roman" w:hAnsi="Times New Roman" w:cs="Times New Roman"/>
                <w:sz w:val="18"/>
              </w:rPr>
              <w:t>Wykłady, opisy przypadków</w:t>
            </w:r>
          </w:p>
        </w:tc>
      </w:tr>
      <w:tr w:rsidR="00111D74" w14:paraId="5FAE8070" w14:textId="77777777">
        <w:trPr>
          <w:trHeight w:val="29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04BA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Wykaz </w:t>
            </w:r>
          </w:p>
          <w:p w14:paraId="530E01BA" w14:textId="77777777" w:rsidR="00111D74" w:rsidRDefault="00BD5EC0">
            <w:pPr>
              <w:ind w:left="4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236" w14:textId="77777777" w:rsidR="00111D74" w:rsidRDefault="00BD5EC0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podstawowa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930F" w14:textId="7B026C4F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0718B">
              <w:rPr>
                <w:rFonts w:ascii="Times New Roman" w:eastAsia="Times New Roman" w:hAnsi="Times New Roman" w:cs="Times New Roman"/>
                <w:sz w:val="18"/>
              </w:rPr>
              <w:t xml:space="preserve">Kompendium leczenia bólu. Red. M. Malec -Milewska i J. </w:t>
            </w:r>
            <w:proofErr w:type="spellStart"/>
            <w:r w:rsidR="00D0718B">
              <w:rPr>
                <w:rFonts w:ascii="Times New Roman" w:eastAsia="Times New Roman" w:hAnsi="Times New Roman" w:cs="Times New Roman"/>
                <w:sz w:val="18"/>
              </w:rPr>
              <w:t>Woroń</w:t>
            </w:r>
            <w:proofErr w:type="spellEnd"/>
            <w:r w:rsidR="00D0718B">
              <w:rPr>
                <w:rFonts w:ascii="Times New Roman" w:eastAsia="Times New Roman" w:hAnsi="Times New Roman" w:cs="Times New Roman"/>
                <w:sz w:val="18"/>
              </w:rPr>
              <w:t xml:space="preserve"> 2017</w:t>
            </w:r>
          </w:p>
        </w:tc>
      </w:tr>
      <w:tr w:rsidR="00111D74" w14:paraId="1EEA7FDA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84C" w14:textId="77777777" w:rsidR="00111D74" w:rsidRDefault="00111D74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BCC2" w14:textId="77777777" w:rsidR="00111D74" w:rsidRDefault="00BD5EC0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uzupełniająca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E196" w14:textId="4F08CD82" w:rsidR="00E43607" w:rsidRPr="00F05190" w:rsidRDefault="00D0718B" w:rsidP="00E43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="00E43607"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Ból. Red. </w:t>
            </w:r>
            <w:proofErr w:type="spellStart"/>
            <w:r w:rsidR="00E43607"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J.Dobrogowski</w:t>
            </w:r>
            <w:proofErr w:type="spellEnd"/>
            <w:r w:rsidR="00E43607"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43607"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J.Wordliczek</w:t>
            </w:r>
            <w:proofErr w:type="spellEnd"/>
            <w:r w:rsidR="00E43607"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43607"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M.Kocot</w:t>
            </w:r>
            <w:proofErr w:type="spellEnd"/>
            <w:r w:rsidR="00E43607"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-Kępska Wyd.2020</w:t>
            </w:r>
          </w:p>
          <w:p w14:paraId="433832D3" w14:textId="152BDEA3" w:rsidR="00E43607" w:rsidRPr="00F05190" w:rsidRDefault="00D0718B" w:rsidP="00E43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43607"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. Leczenie bólu u chorych na nowotwory. Najnowsze wytyczne. Red.</w:t>
            </w:r>
          </w:p>
          <w:p w14:paraId="447FDEE6" w14:textId="77777777" w:rsidR="00111D74" w:rsidRPr="00F05190" w:rsidRDefault="00E43607" w:rsidP="00E43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J.Wordliczek</w:t>
            </w:r>
            <w:proofErr w:type="spellEnd"/>
            <w:r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R.Zajączkowska</w:t>
            </w:r>
            <w:proofErr w:type="spellEnd"/>
            <w:r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J.Woroń</w:t>
            </w:r>
            <w:proofErr w:type="spellEnd"/>
            <w:r w:rsidRPr="00F05190">
              <w:rPr>
                <w:rFonts w:ascii="Times New Roman" w:eastAsia="Times New Roman" w:hAnsi="Times New Roman" w:cs="Times New Roman"/>
                <w:sz w:val="18"/>
                <w:szCs w:val="18"/>
              </w:rPr>
              <w:t>. Wyd. PZWL 2020</w:t>
            </w:r>
          </w:p>
          <w:p w14:paraId="3FD8BC4E" w14:textId="77777777" w:rsidR="00D0718B" w:rsidRPr="00F05190" w:rsidRDefault="00D0718B" w:rsidP="00E43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190">
              <w:rPr>
                <w:rFonts w:ascii="Times New Roman" w:hAnsi="Times New Roman" w:cs="Times New Roman"/>
                <w:sz w:val="18"/>
                <w:szCs w:val="18"/>
              </w:rPr>
              <w:t xml:space="preserve">3. Leczenie interwencyjne bólu u chorych na nowotwory. </w:t>
            </w:r>
            <w:proofErr w:type="spellStart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>E.Góraj</w:t>
            </w:r>
            <w:proofErr w:type="spellEnd"/>
          </w:p>
          <w:p w14:paraId="78392671" w14:textId="1035EC9B" w:rsidR="00D0718B" w:rsidRPr="00F05190" w:rsidRDefault="00D0718B" w:rsidP="00E43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190">
              <w:rPr>
                <w:rFonts w:ascii="Times New Roman" w:hAnsi="Times New Roman" w:cs="Times New Roman"/>
                <w:sz w:val="18"/>
                <w:szCs w:val="18"/>
              </w:rPr>
              <w:t xml:space="preserve">4.Chory na nowotwór kompendium leczenia bólu. Red. M. Malec -Milewska, M. Krajnik, J. </w:t>
            </w:r>
            <w:proofErr w:type="spellStart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>Wordliczek</w:t>
            </w:r>
            <w:proofErr w:type="spellEnd"/>
            <w:r w:rsidR="006A3AC7" w:rsidRPr="00F05190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</w:p>
          <w:p w14:paraId="1B676BCE" w14:textId="77777777" w:rsidR="006A3AC7" w:rsidRPr="00F05190" w:rsidRDefault="006A3AC7" w:rsidP="00E43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190">
              <w:rPr>
                <w:rFonts w:ascii="Times New Roman" w:hAnsi="Times New Roman" w:cs="Times New Roman"/>
                <w:sz w:val="18"/>
                <w:szCs w:val="18"/>
              </w:rPr>
              <w:t xml:space="preserve">5. Dekalog diagnostyki i leczenia bólu neuropatycznego. </w:t>
            </w:r>
            <w:proofErr w:type="spellStart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>M.Milewska</w:t>
            </w:r>
            <w:proofErr w:type="spellEnd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>, A. Sękowska 2020</w:t>
            </w:r>
          </w:p>
          <w:p w14:paraId="1CB85688" w14:textId="77777777" w:rsidR="0024722A" w:rsidRPr="00F05190" w:rsidRDefault="0024722A" w:rsidP="00E43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190">
              <w:rPr>
                <w:rFonts w:ascii="Times New Roman" w:hAnsi="Times New Roman" w:cs="Times New Roman"/>
                <w:sz w:val="18"/>
                <w:szCs w:val="18"/>
              </w:rPr>
              <w:t xml:space="preserve">6. Ból przewlekły. Ujęcie kliniczne i psychologiczne. W. </w:t>
            </w:r>
            <w:proofErr w:type="spellStart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>Leppert</w:t>
            </w:r>
            <w:proofErr w:type="spellEnd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 xml:space="preserve">. M. </w:t>
            </w:r>
            <w:proofErr w:type="spellStart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>Majkowicz</w:t>
            </w:r>
            <w:proofErr w:type="spellEnd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</w:p>
          <w:p w14:paraId="44662D73" w14:textId="76C57577" w:rsidR="00477B92" w:rsidRDefault="00477B92" w:rsidP="00E43607">
            <w:r w:rsidRPr="00F05190">
              <w:rPr>
                <w:rFonts w:ascii="Times New Roman" w:hAnsi="Times New Roman" w:cs="Times New Roman"/>
                <w:sz w:val="18"/>
                <w:szCs w:val="18"/>
              </w:rPr>
              <w:t xml:space="preserve">7. Leczenie bólu. J. </w:t>
            </w:r>
            <w:proofErr w:type="spellStart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>Wordliczek</w:t>
            </w:r>
            <w:proofErr w:type="spellEnd"/>
            <w:r w:rsidRPr="00F05190">
              <w:rPr>
                <w:rFonts w:ascii="Times New Roman" w:hAnsi="Times New Roman" w:cs="Times New Roman"/>
                <w:sz w:val="18"/>
                <w:szCs w:val="18"/>
              </w:rPr>
              <w:t>, J. Dobrogowski</w:t>
            </w:r>
          </w:p>
        </w:tc>
      </w:tr>
    </w:tbl>
    <w:p w14:paraId="25379754" w14:textId="540B25CD" w:rsidR="00111D74" w:rsidRDefault="00BD5EC0">
      <w:pPr>
        <w:spacing w:after="43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AB61DE9" w14:textId="47A657D3" w:rsidR="006D190E" w:rsidRDefault="006D190E">
      <w:pPr>
        <w:spacing w:after="43"/>
        <w:rPr>
          <w:rFonts w:eastAsia="Times New Roman"/>
          <w:b/>
          <w:sz w:val="18"/>
        </w:rPr>
      </w:pPr>
    </w:p>
    <w:p w14:paraId="53840DDF" w14:textId="77777777" w:rsidR="006D190E" w:rsidRDefault="006D190E">
      <w:pPr>
        <w:spacing w:after="43"/>
      </w:pPr>
    </w:p>
    <w:p w14:paraId="60B52FC8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CELE, TREŚCI I EFEKTY UCZENIA SIĘ </w:t>
      </w:r>
    </w:p>
    <w:tbl>
      <w:tblPr>
        <w:tblStyle w:val="TableGrid"/>
        <w:tblpPr w:leftFromText="141" w:rightFromText="141" w:vertAnchor="text" w:tblpX="-142" w:tblpY="1"/>
        <w:tblOverlap w:val="never"/>
        <w:tblW w:w="9805" w:type="dxa"/>
        <w:tblInd w:w="0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11D74" w14:paraId="48635EC1" w14:textId="77777777" w:rsidTr="00361280">
        <w:trPr>
          <w:trHeight w:val="11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E353" w14:textId="24CC7E0D" w:rsidR="000E0CEE" w:rsidRDefault="00BD5EC0" w:rsidP="00920D89">
            <w:pPr>
              <w:spacing w:line="249" w:lineRule="auto"/>
              <w:ind w:right="5254" w:firstLine="7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przedmiotu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(z uwzględnieniem formy zajęć)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20D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78EC9E6F" w14:textId="77777777" w:rsidR="0051503A" w:rsidRPr="0051503A" w:rsidRDefault="0051503A" w:rsidP="0051503A">
            <w:pPr>
              <w:spacing w:line="249" w:lineRule="auto"/>
              <w:ind w:right="5254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177BAE90" w14:textId="3DDE06CF" w:rsidR="00111D74" w:rsidRPr="0051503A" w:rsidRDefault="00BD5EC0" w:rsidP="0051503A">
            <w:pPr>
              <w:spacing w:line="249" w:lineRule="auto"/>
              <w:ind w:right="525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50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C1.  </w:t>
            </w:r>
            <w:r w:rsidR="0051503A" w:rsidRPr="0051503A">
              <w:rPr>
                <w:bCs/>
                <w:iCs/>
              </w:rPr>
              <w:t xml:space="preserve"> </w:t>
            </w:r>
            <w:r w:rsidR="0051503A" w:rsidRPr="005150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Poznanie zasad diagnostyki i leczenia bólu</w:t>
            </w:r>
            <w:r w:rsidR="00CB7B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1503A" w:rsidRPr="005150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EE481C2" w14:textId="53F08E78" w:rsidR="00111D74" w:rsidRPr="0051503A" w:rsidRDefault="00BD5EC0" w:rsidP="0051503A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150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C2.  </w:t>
            </w:r>
            <w:r w:rsidR="00920D89" w:rsidRPr="005150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Zapoznanie się z podstawowymi metodami leczenia bólu.</w:t>
            </w:r>
          </w:p>
          <w:p w14:paraId="4E967DB7" w14:textId="75A3232A" w:rsidR="00920D89" w:rsidRPr="0051503A" w:rsidRDefault="00920D89" w:rsidP="0051503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50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C3. Poznanie zasad farmakoterapii leczenia bólu.</w:t>
            </w:r>
          </w:p>
          <w:p w14:paraId="71BDE2A1" w14:textId="0E8906CF" w:rsidR="00920D89" w:rsidRPr="0051503A" w:rsidRDefault="00920D89" w:rsidP="0051503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50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C4. Poznanie wskazań, przeciwwskazań, działań niepożądanych, interakcji </w:t>
            </w:r>
            <w:r w:rsidR="0051503A" w:rsidRPr="005150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głównych leków </w:t>
            </w:r>
            <w:r w:rsidRPr="005150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stosowanych w leczeniu bólu.</w:t>
            </w:r>
          </w:p>
          <w:p w14:paraId="30CD1973" w14:textId="01301010" w:rsidR="00920D89" w:rsidRPr="0051503A" w:rsidRDefault="00920D89" w:rsidP="0051503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50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C5. </w:t>
            </w:r>
            <w:r w:rsidR="0051503A" w:rsidRPr="005150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Poznanie interwencyjnych metod leczenia bólu i wskazań do ich zastosowania.</w:t>
            </w:r>
          </w:p>
          <w:p w14:paraId="1F52D934" w14:textId="220F1E88" w:rsidR="00111D74" w:rsidRPr="00361280" w:rsidRDefault="0051503A" w:rsidP="00920D8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150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C6. Zapoznanie się z niefarmakologicznymi metodami leczenia bólu.</w:t>
            </w:r>
          </w:p>
        </w:tc>
      </w:tr>
      <w:tr w:rsidR="00111D74" w:rsidRPr="00215585" w14:paraId="40DD1C33" w14:textId="77777777" w:rsidTr="00361280">
        <w:trPr>
          <w:trHeight w:val="895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FB2A" w14:textId="77777777" w:rsidR="00111D74" w:rsidRPr="00215585" w:rsidRDefault="00BD5EC0" w:rsidP="00920D89">
            <w:pPr>
              <w:ind w:left="72"/>
              <w:rPr>
                <w:sz w:val="20"/>
                <w:szCs w:val="20"/>
              </w:rPr>
            </w:pPr>
            <w:r w:rsidRPr="00215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</w:t>
            </w:r>
            <w:r w:rsidRPr="0021558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15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2155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  <w:r w:rsidRPr="00215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34E4710" w14:textId="77777777" w:rsidR="00111D74" w:rsidRPr="00215585" w:rsidRDefault="00BD5EC0" w:rsidP="00920D89">
            <w:pPr>
              <w:spacing w:after="8"/>
              <w:ind w:left="497"/>
              <w:rPr>
                <w:sz w:val="20"/>
                <w:szCs w:val="20"/>
              </w:rPr>
            </w:pPr>
            <w:r w:rsidRPr="00215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D08EB41" w14:textId="77777777" w:rsidR="00111D74" w:rsidRPr="00215585" w:rsidRDefault="00BD5EC0" w:rsidP="00920D89">
            <w:pPr>
              <w:rPr>
                <w:sz w:val="20"/>
                <w:szCs w:val="20"/>
              </w:rPr>
            </w:pPr>
            <w:r w:rsidRPr="00215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Wykłady </w:t>
            </w:r>
          </w:p>
          <w:p w14:paraId="0A361089" w14:textId="2A75CD10" w:rsidR="00111D74" w:rsidRPr="00215585" w:rsidRDefault="00BD5EC0" w:rsidP="00920D89">
            <w:pPr>
              <w:ind w:left="21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1.  </w:t>
            </w:r>
            <w:r w:rsidR="00477B92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Wprowadzenie do terapii bólu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D</w:t>
            </w:r>
            <w:r w:rsidR="00477B92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efinicja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477B92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</w:t>
            </w:r>
            <w:r w:rsidR="00477B92" w:rsidRPr="00477B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atofizjologia 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 diagnostyka </w:t>
            </w:r>
            <w:r w:rsidR="00477B92" w:rsidRPr="00477B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bólu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P</w:t>
            </w:r>
            <w:r w:rsidR="002E3926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odziały </w:t>
            </w:r>
            <w:r w:rsidR="003A3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 różne rodzaje </w:t>
            </w:r>
            <w:r w:rsidR="002E3926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bólu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M</w:t>
            </w:r>
            <w:r w:rsidR="00477B92" w:rsidRPr="00477B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etody leczenia ból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u. P</w:t>
            </w:r>
            <w:r w:rsidR="00477B92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odstawowe zasady leczenia </w:t>
            </w:r>
            <w:r w:rsidR="003A3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farmakologicznego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A</w:t>
            </w:r>
            <w:r w:rsidR="00930424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spekty kliniczne leczenia bólu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I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ndywidualizacja leczenia</w:t>
            </w:r>
            <w:r w:rsidR="003A3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u pacjentów z chorobami nerek i wątroby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D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awki początkowe i maksymalne leków 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przeciwbólowych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L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eczenie 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wybranych rodzajów bólu  - 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bólu neuropatycznego, przebijającego, 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bólu końca dawki. F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ormy farmaceutyczne leków przeciwbólowych</w:t>
            </w:r>
            <w:r w:rsidR="00581E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( </w:t>
            </w:r>
            <w:proofErr w:type="spellStart"/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dopoliczkowe</w:t>
            </w:r>
            <w:proofErr w:type="spellEnd"/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podjęzykowe, </w:t>
            </w:r>
            <w:proofErr w:type="spellStart"/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transdermalne</w:t>
            </w:r>
            <w:proofErr w:type="spellEnd"/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 donosowe)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Rozpoznanie u</w:t>
            </w:r>
            <w:r w:rsidR="003A3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zależnieni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3A3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od leków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Z</w:t>
            </w:r>
            <w:r w:rsidR="00292641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asady pisania recept na leki opioidowe</w:t>
            </w:r>
            <w:r w:rsidR="0062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4B4C040F" w14:textId="7B374CC1" w:rsidR="00111D74" w:rsidRPr="00215585" w:rsidRDefault="00BD5EC0" w:rsidP="00920D89">
            <w:pPr>
              <w:ind w:left="21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2.  </w:t>
            </w:r>
            <w:r w:rsidR="00F051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Zastosowanie l</w:t>
            </w:r>
            <w:r w:rsidR="00803AD2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ek</w:t>
            </w:r>
            <w:r w:rsidR="00F051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ów</w:t>
            </w:r>
            <w:r w:rsidR="00803AD2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I szczebla drabiny analgetycznej</w:t>
            </w:r>
            <w:r w:rsidR="006A1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w leczeniu bólu </w:t>
            </w:r>
            <w:r w:rsidR="00803AD2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– paracetamol, metamizol, NLPZ ( farmakokinetyka, metabolizm, sytuacje szczególne, działania niepożądane, interakcje, wskazania</w:t>
            </w:r>
            <w:r w:rsidR="00581E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do zastosowania leku</w:t>
            </w:r>
            <w:r w:rsidR="00803AD2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 przeciwwskazania, dawkowanie, przedawkowanie</w:t>
            </w:r>
            <w:r w:rsidR="003A3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803AD2" w:rsidRPr="002155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stosowanie w ciąży i podczas laktacji, postaci leku) </w:t>
            </w:r>
          </w:p>
          <w:p w14:paraId="7CF90AF5" w14:textId="32B0525D" w:rsidR="00803AD2" w:rsidRPr="00215585" w:rsidRDefault="00803AD2" w:rsidP="00920D89">
            <w:pPr>
              <w:ind w:left="2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3. </w:t>
            </w:r>
            <w:r w:rsidR="006A1122" w:rsidRPr="006A1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Zastosowanie </w:t>
            </w:r>
            <w:r w:rsidR="006A1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słabych </w:t>
            </w:r>
            <w:proofErr w:type="spellStart"/>
            <w:r w:rsidR="006A1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opioidów</w:t>
            </w:r>
            <w:proofErr w:type="spellEnd"/>
            <w:r w:rsidR="006A1122" w:rsidRPr="006A1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w leczeniu bólu  </w:t>
            </w:r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– kodeina, </w:t>
            </w:r>
            <w:proofErr w:type="spellStart"/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dihydrokodeina</w:t>
            </w:r>
            <w:proofErr w:type="spellEnd"/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tramadol</w:t>
            </w:r>
            <w:proofErr w:type="spellEnd"/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 farmakokinetyka, metabolizm, sytuacje szczególne, działania niepożądane, interakcje, wskazania</w:t>
            </w:r>
            <w:r w:rsidR="00581E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81EE7" w:rsidRPr="00581E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 zastosowania leku</w:t>
            </w:r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przeciwwskazania, dawkowanie, przedawkowanie</w:t>
            </w:r>
            <w:r w:rsidR="003A3E1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stosowanie w ciąży i podczas laktacji, postaci leku).</w:t>
            </w:r>
          </w:p>
          <w:p w14:paraId="2929327A" w14:textId="623E0FC8" w:rsidR="00803AD2" w:rsidRPr="00215585" w:rsidRDefault="00803AD2" w:rsidP="00920D89">
            <w:pPr>
              <w:ind w:left="2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4. </w:t>
            </w:r>
            <w:r w:rsidR="006A1122" w:rsidRPr="006A1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Zastosowanie </w:t>
            </w:r>
            <w:r w:rsidR="006A1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silnych </w:t>
            </w:r>
            <w:proofErr w:type="spellStart"/>
            <w:r w:rsidR="006A1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opioidów</w:t>
            </w:r>
            <w:proofErr w:type="spellEnd"/>
            <w:r w:rsidR="006A1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A1122" w:rsidRPr="006A1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w leczeniu bólu  </w:t>
            </w:r>
            <w:r w:rsidR="00A34092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– morfina, </w:t>
            </w:r>
            <w:proofErr w:type="spellStart"/>
            <w:r w:rsidR="00A34092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oksyko</w:t>
            </w:r>
            <w:r w:rsidR="00215585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</w:t>
            </w:r>
            <w:r w:rsidR="00A34092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on</w:t>
            </w:r>
            <w:proofErr w:type="spellEnd"/>
            <w:r w:rsidR="00A34092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fentanyl, </w:t>
            </w:r>
            <w:proofErr w:type="spellStart"/>
            <w:r w:rsidR="00A34092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buprenorfina</w:t>
            </w:r>
            <w:proofErr w:type="spellEnd"/>
            <w:r w:rsidR="00A34092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="00A34092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tapentadol</w:t>
            </w:r>
            <w:proofErr w:type="spellEnd"/>
            <w:r w:rsidR="00A34092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metadon ( farmakokinetyka, metabolizm, sytuacje szczególne, działania niepożądane, interakcje, wskazania</w:t>
            </w:r>
            <w:r w:rsidR="00581E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81EE7" w:rsidRPr="00581E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 zastosowania leku</w:t>
            </w:r>
            <w:r w:rsidR="00A34092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przeciwwskazania, dawkowanie, przedawkowanie stosowanie w ciąży i podczas laktacji, postaci leku).</w:t>
            </w:r>
          </w:p>
          <w:p w14:paraId="5C67FF59" w14:textId="34894A63" w:rsidR="00A34092" w:rsidRPr="00215585" w:rsidRDefault="00A34092" w:rsidP="00920D89">
            <w:pPr>
              <w:ind w:left="2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5. </w:t>
            </w:r>
            <w:r w:rsidR="00E375F8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Leczenie</w:t>
            </w:r>
            <w:r w:rsidR="008E6559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 diagnostyka </w:t>
            </w:r>
            <w:r w:rsidR="00E375F8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bólu u dzieci. </w:t>
            </w:r>
            <w:r w:rsidR="008E6559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Niefarmakologiczne metody leczenia bólu. Multimodalna analgezja. Ból przewlekły u dzieci. </w:t>
            </w:r>
          </w:p>
          <w:p w14:paraId="4E569CBA" w14:textId="77777777" w:rsidR="008E6559" w:rsidRPr="00215585" w:rsidRDefault="008E6559" w:rsidP="00920D89">
            <w:pPr>
              <w:ind w:left="2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6. </w:t>
            </w:r>
            <w:r w:rsidR="00215585"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Interwencyjne metody leczenia bólu. Wskazania i metody lecznicze. </w:t>
            </w:r>
          </w:p>
          <w:p w14:paraId="5724FBCF" w14:textId="194331ED" w:rsidR="00E260A9" w:rsidRPr="00215585" w:rsidRDefault="00215585" w:rsidP="00920D89">
            <w:pPr>
              <w:ind w:left="216"/>
              <w:rPr>
                <w:sz w:val="20"/>
                <w:szCs w:val="20"/>
              </w:rPr>
            </w:pPr>
            <w:r w:rsidRPr="002155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7. Rola radioterapii w leczeniu bólu. Ból spowodowany przerzutami do kości.</w:t>
            </w:r>
            <w:r w:rsidRPr="00215585">
              <w:rPr>
                <w:sz w:val="20"/>
                <w:szCs w:val="20"/>
              </w:rPr>
              <w:t xml:space="preserve"> </w:t>
            </w:r>
          </w:p>
        </w:tc>
      </w:tr>
      <w:tr w:rsidR="00361280" w:rsidRPr="00215585" w14:paraId="3C919760" w14:textId="77777777" w:rsidTr="00361280">
        <w:trPr>
          <w:trHeight w:val="663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C194" w14:textId="77777777" w:rsidR="006D190E" w:rsidRDefault="006D190E" w:rsidP="00920D89">
            <w:pPr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BC3031" w14:textId="562E9591" w:rsidR="00361280" w:rsidRPr="00215585" w:rsidRDefault="00361280" w:rsidP="00920D89">
            <w:pPr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2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 Przedmiotowe efekty uczenia się</w:t>
            </w:r>
          </w:p>
        </w:tc>
      </w:tr>
    </w:tbl>
    <w:p w14:paraId="7D8FAEDC" w14:textId="77777777" w:rsidR="00111D74" w:rsidRDefault="00BD5EC0">
      <w:pPr>
        <w:spacing w:after="1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C342210" w14:textId="73C39C67" w:rsidR="00111D74" w:rsidRDefault="00111D74">
      <w:pPr>
        <w:spacing w:after="3"/>
        <w:ind w:left="10" w:hanging="10"/>
      </w:pPr>
    </w:p>
    <w:tbl>
      <w:tblPr>
        <w:tblStyle w:val="TableGrid"/>
        <w:tblW w:w="9782" w:type="dxa"/>
        <w:tblInd w:w="-142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795"/>
        <w:gridCol w:w="7360"/>
        <w:gridCol w:w="1627"/>
      </w:tblGrid>
      <w:tr w:rsidR="00111D74" w14:paraId="61C53650" w14:textId="77777777">
        <w:trPr>
          <w:trHeight w:val="9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8845" w14:textId="34A0EEAC" w:rsidR="00111D74" w:rsidRDefault="006D190E">
            <w:pPr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946332" wp14:editId="00A0D1E5">
                      <wp:extent cx="140335" cy="359410"/>
                      <wp:effectExtent l="0" t="0" r="0" b="0"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59410"/>
                                <a:chOff x="0" y="0"/>
                                <a:chExt cx="140027" cy="359283"/>
                              </a:xfrm>
                            </wpg:grpSpPr>
                            <wps:wsp>
                              <wps:cNvPr id="2" name="Rectangle 479"/>
                              <wps:cNvSpPr/>
                              <wps:spPr>
                                <a:xfrm rot="-5399999">
                                  <a:off x="-103043" y="70003"/>
                                  <a:ext cx="3923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570CC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Efekt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480"/>
                              <wps:cNvSpPr/>
                              <wps:spPr>
                                <a:xfrm rot="-5399999">
                                  <a:off x="72089" y="-5051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D1F863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481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41EA1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46332" id="Grupa 1" o:spid="_x0000_s1026" style="width:11.05pt;height:28.3pt;mso-position-horizontal-relative:char;mso-position-vertical-relative:line" coordsize="140027,35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">
                      <v:rect id="Rectangle 479" o:spid="_x0000_s1027" style="position:absolute;left:-103043;top:70003;width:392323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14:paraId="60A570CC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Efekt</w:t>
                              </w:r>
                            </w:p>
                          </w:txbxContent>
                        </v:textbox>
                      </v:rect>
                      <v:rect id="Rectangle 480" o:spid="_x0000_s1028" style="position:absolute;left:72089;top:-50519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14:paraId="05D1F863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1" o:spid="_x0000_s1029" style="position:absolute;left:72089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AcQA&#10;AADa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4X4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ZgHEAAAA2gAAAA8AAAAAAAAAAAAAAAAAmAIAAGRycy9k&#10;b3ducmV2LnhtbFBLBQYAAAAABAAEAPUAAACJAwAAAAA=&#10;" filled="f" stroked="f">
                        <v:textbox inset="0,0,0,0">
                          <w:txbxContent>
                            <w:p w14:paraId="28541EA1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8B58" w14:textId="77777777" w:rsidR="00111D74" w:rsidRDefault="00BD5EC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855D" w14:textId="77777777" w:rsidR="00111D74" w:rsidRDefault="00BD5EC0">
            <w:pPr>
              <w:spacing w:after="2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Odniesienie do kierunkowych </w:t>
            </w:r>
          </w:p>
          <w:p w14:paraId="44EE04D2" w14:textId="77777777" w:rsidR="00111D74" w:rsidRDefault="00BD5EC0">
            <w:pPr>
              <w:spacing w:after="16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efektów uczenia </w:t>
            </w:r>
          </w:p>
          <w:p w14:paraId="7A3BC36D" w14:textId="77777777" w:rsidR="00111D74" w:rsidRDefault="00BD5EC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się </w:t>
            </w:r>
          </w:p>
        </w:tc>
      </w:tr>
      <w:tr w:rsidR="00111D74" w14:paraId="4FD7D554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195DE" w14:textId="77777777" w:rsidR="00111D74" w:rsidRDefault="00111D74"/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9F5AB0" w14:textId="77777777" w:rsidR="00111D74" w:rsidRDefault="00BD5EC0">
            <w:pPr>
              <w:ind w:left="8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WIEDZY: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6E123" w14:textId="77777777" w:rsidR="00111D74" w:rsidRDefault="00111D74"/>
        </w:tc>
      </w:tr>
      <w:tr w:rsidR="00124377" w:rsidRPr="00C96454" w14:paraId="05426996" w14:textId="77777777" w:rsidTr="003409C7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A20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W01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7BA1" w14:textId="77777777" w:rsidR="00124377" w:rsidRPr="00DD1828" w:rsidRDefault="00124377" w:rsidP="003409C7">
            <w:pPr>
              <w:ind w:left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zna zasady leczenia bólu u dzieci i dorosłych, w tym bólu nowotworowego, neuropatycznego, ostrego  i przewlekłego;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8656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E.W29.</w:t>
            </w:r>
          </w:p>
        </w:tc>
      </w:tr>
      <w:tr w:rsidR="00124377" w:rsidRPr="00C96454" w14:paraId="05325A77" w14:textId="77777777" w:rsidTr="003409C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58E3" w14:textId="77777777" w:rsidR="00124377" w:rsidRPr="00DD1828" w:rsidRDefault="00124377" w:rsidP="003409C7">
            <w:pPr>
              <w:ind w:left="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DB8D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podstawowe zasady farmakoterapii, wskazania, przeciwwskazania;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76F4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C.W38</w:t>
            </w:r>
          </w:p>
        </w:tc>
      </w:tr>
      <w:tr w:rsidR="00124377" w:rsidRPr="00C96454" w14:paraId="2537C08C" w14:textId="77777777" w:rsidTr="003409C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4950" w14:textId="77777777" w:rsidR="00124377" w:rsidRPr="00DD1828" w:rsidRDefault="00124377" w:rsidP="003409C7">
            <w:pPr>
              <w:ind w:left="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W04</w:t>
            </w:r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8A35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zna ważniejsze działania niepożądane leków, w tym wynikające z ich interakcji;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EEBE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C.W39</w:t>
            </w:r>
          </w:p>
        </w:tc>
      </w:tr>
      <w:tr w:rsidR="00124377" w:rsidRPr="00C96454" w14:paraId="5712D42A" w14:textId="77777777" w:rsidTr="003409C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2864F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478188" w14:textId="77777777" w:rsidR="00124377" w:rsidRPr="00DD1828" w:rsidRDefault="00124377" w:rsidP="003409C7">
            <w:pPr>
              <w:ind w:left="84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DD1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UMIEJĘTNOŚCI:</w:t>
            </w: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10969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24377" w:rsidRPr="00C96454" w14:paraId="6F27EBDA" w14:textId="77777777" w:rsidTr="003409C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32FE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U01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E4AF" w14:textId="77777777" w:rsidR="00124377" w:rsidRPr="00DD1828" w:rsidRDefault="00124377" w:rsidP="003409C7">
            <w:pPr>
              <w:ind w:left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planuje postępowanie diagnostyczne, terapeutyczne i profilaktyczne w leczeniu bólu;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E011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E.U16.</w:t>
            </w:r>
          </w:p>
        </w:tc>
      </w:tr>
      <w:tr w:rsidR="00124377" w:rsidRPr="00C96454" w14:paraId="0487D733" w14:textId="77777777" w:rsidTr="003409C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F7D0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DCE0" w14:textId="77777777" w:rsidR="00124377" w:rsidRPr="00DD1828" w:rsidRDefault="00124377" w:rsidP="003409C7">
            <w:pPr>
              <w:ind w:left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przeprowadza analizę ewentualnych działań niepożądanych poszczególnych leków oraz interakcji między nimi;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4FF1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E.U17.</w:t>
            </w:r>
          </w:p>
        </w:tc>
      </w:tr>
      <w:tr w:rsidR="00124377" w:rsidRPr="00C96454" w14:paraId="46280D33" w14:textId="77777777" w:rsidTr="003409C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2BC" w14:textId="77777777" w:rsidR="00124377" w:rsidRPr="00DD1828" w:rsidRDefault="00124377" w:rsidP="003409C7">
            <w:pPr>
              <w:ind w:left="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63E1" w14:textId="77777777" w:rsidR="00124377" w:rsidRPr="00DD1828" w:rsidRDefault="00124377" w:rsidP="003409C7">
            <w:pPr>
              <w:ind w:left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rozpoznaje objawy lekozależności i proponuje postępowanie lecznicze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72B3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E.U19.</w:t>
            </w:r>
          </w:p>
        </w:tc>
      </w:tr>
      <w:tr w:rsidR="00124377" w:rsidRPr="00C96454" w14:paraId="4BF5C557" w14:textId="77777777" w:rsidTr="003409C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502" w14:textId="77777777" w:rsidR="00124377" w:rsidRPr="00DD1828" w:rsidRDefault="00124377" w:rsidP="003409C7">
            <w:pPr>
              <w:ind w:left="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0B48" w14:textId="77777777" w:rsidR="00124377" w:rsidRPr="00DD1828" w:rsidRDefault="00124377" w:rsidP="003409C7">
            <w:pPr>
              <w:ind w:left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ocenia stan ogólny, stan przytomności i świadomości pacjenta, nasilenie dolegliwości bólowych i  ich lokalizację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B3C8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E.U7</w:t>
            </w:r>
          </w:p>
        </w:tc>
      </w:tr>
      <w:tr w:rsidR="00124377" w:rsidRPr="00C96454" w14:paraId="6EEAAA1E" w14:textId="77777777" w:rsidTr="003409C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199" w14:textId="77777777" w:rsidR="00124377" w:rsidRPr="00DD1828" w:rsidRDefault="00124377" w:rsidP="003409C7">
            <w:pPr>
              <w:ind w:left="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D000" w14:textId="77777777" w:rsidR="00124377" w:rsidRPr="00DD1828" w:rsidRDefault="00124377" w:rsidP="003409C7">
            <w:pPr>
              <w:ind w:left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ocenia i opisuje stan somatyczny i psychiczny pacjenta, opisuje i ocenia dolegliwości bólowe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6C8A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E.U13</w:t>
            </w:r>
          </w:p>
        </w:tc>
      </w:tr>
      <w:tr w:rsidR="00124377" w:rsidRPr="00C96454" w14:paraId="75FBA791" w14:textId="77777777" w:rsidTr="003409C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45BF" w14:textId="77777777" w:rsidR="00124377" w:rsidRPr="00DD1828" w:rsidRDefault="00124377" w:rsidP="003409C7">
            <w:pPr>
              <w:ind w:left="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8C2D" w14:textId="77777777" w:rsidR="00124377" w:rsidRPr="00DD1828" w:rsidRDefault="00124377" w:rsidP="003409C7">
            <w:pPr>
              <w:ind w:left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prowadzi dokumentację medyczną pacjenta, monitoruje dolegliwości bólowe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6162" w14:textId="77777777" w:rsidR="00124377" w:rsidRPr="00DD1828" w:rsidRDefault="00124377" w:rsidP="003409C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18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E.U38</w:t>
            </w:r>
          </w:p>
        </w:tc>
      </w:tr>
    </w:tbl>
    <w:p w14:paraId="6CEAE430" w14:textId="2818E55A" w:rsidR="00111D74" w:rsidRDefault="00BD5EC0">
      <w:pPr>
        <w:spacing w:after="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tbl>
      <w:tblPr>
        <w:tblStyle w:val="TableGrid"/>
        <w:tblW w:w="9781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31"/>
        <w:gridCol w:w="377"/>
        <w:gridCol w:w="377"/>
        <w:gridCol w:w="379"/>
        <w:gridCol w:w="380"/>
        <w:gridCol w:w="377"/>
        <w:gridCol w:w="379"/>
        <w:gridCol w:w="377"/>
        <w:gridCol w:w="377"/>
        <w:gridCol w:w="378"/>
        <w:gridCol w:w="381"/>
        <w:gridCol w:w="379"/>
        <w:gridCol w:w="380"/>
        <w:gridCol w:w="378"/>
        <w:gridCol w:w="379"/>
        <w:gridCol w:w="378"/>
        <w:gridCol w:w="380"/>
        <w:gridCol w:w="380"/>
        <w:gridCol w:w="381"/>
        <w:gridCol w:w="376"/>
        <w:gridCol w:w="379"/>
        <w:gridCol w:w="378"/>
      </w:tblGrid>
      <w:tr w:rsidR="00111D74" w14:paraId="68639A47" w14:textId="77777777">
        <w:trPr>
          <w:trHeight w:val="295"/>
        </w:trPr>
        <w:tc>
          <w:tcPr>
            <w:tcW w:w="7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0F948" w14:textId="77777777" w:rsidR="00111D74" w:rsidRDefault="00BD5EC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Sposoby weryfikacji osiągnięcia przedmiotowych efektów uczenia się 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9A7EBBC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0B8E6C" w14:textId="77777777" w:rsidR="00111D74" w:rsidRDefault="00111D74"/>
        </w:tc>
      </w:tr>
      <w:tr w:rsidR="00111D74" w14:paraId="527BF75D" w14:textId="77777777" w:rsidTr="00920AB1">
        <w:trPr>
          <w:trHeight w:val="294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75DA" w14:textId="77777777" w:rsidR="00111D74" w:rsidRDefault="00BD5EC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przedmiotowe </w:t>
            </w:r>
          </w:p>
          <w:p w14:paraId="551000CA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B21FE" w14:textId="77777777" w:rsidR="00111D74" w:rsidRDefault="00BD5EC0">
            <w:pPr>
              <w:ind w:left="29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>
              <w:rPr>
                <w:rFonts w:ascii="Arial" w:eastAsia="Arial" w:hAnsi="Arial" w:cs="Arial"/>
                <w:b/>
                <w:sz w:val="20"/>
              </w:rPr>
              <w:t>(+/-)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3FA97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17396" w14:textId="77777777" w:rsidR="00111D74" w:rsidRDefault="00111D74"/>
        </w:tc>
      </w:tr>
      <w:tr w:rsidR="00920AB1" w14:paraId="7A541BBE" w14:textId="77777777" w:rsidTr="00920AB1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D9BA0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D84F1A" w14:textId="12956488" w:rsidR="00111D74" w:rsidRDefault="00920A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Zaliczenie pisemne</w:t>
            </w:r>
            <w:r w:rsidR="00BD5EC0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5F433B" w14:textId="77777777" w:rsidR="00111D74" w:rsidRDefault="00BD5EC0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Kolokwium* 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A2FD69" w14:textId="77777777" w:rsidR="00111D74" w:rsidRDefault="00BD5EC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Projekt*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E080DB" w14:textId="77777777" w:rsidR="00111D74" w:rsidRDefault="00BD5EC0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Aktywność     na zajęciach*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BC37FD" w14:textId="77777777" w:rsidR="00111D74" w:rsidRDefault="00BD5EC0">
            <w:pPr>
              <w:ind w:left="89"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własna*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BCA401" w14:textId="77777777" w:rsidR="00111D74" w:rsidRDefault="00BD5EC0">
            <w:pPr>
              <w:ind w:left="2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        w grupie*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0EC6B98" w14:textId="77777777" w:rsidR="00111D74" w:rsidRDefault="00BD5EC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Inne </w:t>
            </w:r>
          </w:p>
          <w:p w14:paraId="78E866A7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(jakie?)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  <w:p w14:paraId="06B71CF7" w14:textId="77777777" w:rsidR="00111D74" w:rsidRDefault="00BD5EC0">
            <w:pPr>
              <w:ind w:left="-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9DEF2CB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np. test - </w:t>
            </w:r>
          </w:p>
          <w:p w14:paraId="39151F07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stosowany w e-learningu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920AB1" w14:paraId="7481C4E4" w14:textId="77777777" w:rsidTr="00920AB1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93DD1" w14:textId="77777777" w:rsidR="00111D74" w:rsidRDefault="00111D74"/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851CB7" w14:textId="77777777" w:rsidR="00111D74" w:rsidRDefault="00BD5EC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59C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97688D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ABC2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D416B5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E083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ECFBB9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20AB1" w14:paraId="77B6EB22" w14:textId="77777777" w:rsidTr="00920AB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531E" w14:textId="77777777" w:rsidR="00111D74" w:rsidRDefault="00111D74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D607C23" w14:textId="77777777" w:rsidR="00111D74" w:rsidRDefault="00BD5EC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9874D89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56B686AA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591860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08F4EF" w14:textId="77777777" w:rsidR="00111D74" w:rsidRDefault="00BD5EC0">
            <w:pPr>
              <w:ind w:left="1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A981C3" w14:textId="77777777" w:rsidR="00111D74" w:rsidRDefault="00BD5EC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7E4094E" w14:textId="77777777" w:rsidR="00111D74" w:rsidRDefault="00BD5EC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245CBBB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AA588F9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84693C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C60628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E6DA77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757C7F9" w14:textId="77777777" w:rsidR="00111D74" w:rsidRDefault="00BD5EC0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D9F638B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6BA74EF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24B976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EBA607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4D434B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31B6B8A" w14:textId="77777777" w:rsidR="00111D74" w:rsidRDefault="00BD5EC0">
            <w:pPr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DF95810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1B429DE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920AB1" w14:paraId="3891977D" w14:textId="77777777" w:rsidTr="00920AB1">
        <w:trPr>
          <w:trHeight w:val="31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6E1E" w14:textId="77777777" w:rsidR="00920AB1" w:rsidRDefault="00920AB1" w:rsidP="00920AB1"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F83B8D" w14:textId="77777777" w:rsidR="00920AB1" w:rsidRDefault="00B67449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  <w:r w:rsidR="00920AB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119B71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850469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F920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1752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5E55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BECFE7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3A8F7B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9F553A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4924" w14:textId="190D23F4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33544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D754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5E8B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200110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D5CBB6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F4B333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7A34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C16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07F8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279839" w14:textId="77777777" w:rsidR="00920AB1" w:rsidRDefault="00920AB1" w:rsidP="00920AB1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07A875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683F8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335445" w14:paraId="3D800960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5A72" w14:textId="77777777" w:rsidR="00335445" w:rsidRDefault="00335445" w:rsidP="00335445">
            <w:pPr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9970A5">
              <w:rPr>
                <w:rFonts w:ascii="Times New Roman" w:eastAsia="Times New Roman" w:hAnsi="Times New Roman" w:cs="Times New Roman"/>
                <w:sz w:val="20"/>
              </w:rPr>
              <w:t>W02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39E8F" w14:textId="0A789FB5" w:rsidR="00335445" w:rsidRDefault="00335445" w:rsidP="003354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690F2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0341D8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E293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DE05" w14:textId="77777777" w:rsidR="00335445" w:rsidRDefault="00335445" w:rsidP="003354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3DA2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84532" w14:textId="77777777" w:rsidR="00335445" w:rsidRDefault="00335445" w:rsidP="003354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364BB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DC4469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27E4" w14:textId="70EE0F5A" w:rsidR="00335445" w:rsidRDefault="00335445" w:rsidP="00335445">
            <w:pPr>
              <w:ind w:left="51"/>
              <w:jc w:val="center"/>
            </w:pPr>
            <w:r w:rsidRPr="00530290"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3510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7B7A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2A0144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7F509E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4478BD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E578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FB58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3522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DD5534" w14:textId="77777777" w:rsidR="00335445" w:rsidRDefault="00335445" w:rsidP="0033544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1AB5D6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E95A8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335445" w14:paraId="7A5B3E50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7C51" w14:textId="77777777" w:rsidR="00335445" w:rsidRDefault="00335445" w:rsidP="0033544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>W03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522478" w14:textId="201C76FC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E5F62">
              <w:t xml:space="preserve">+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4DB895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AEED51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1750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3E91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06BC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EA2DC4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EA9F62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F12ABA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D6EC" w14:textId="77CFD539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30290">
              <w:t xml:space="preserve"> 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DBCC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0691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FAB0E9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619204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2B8635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8887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84D4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6E11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294CBB" w14:textId="77777777" w:rsidR="00335445" w:rsidRDefault="00335445" w:rsidP="0033544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717182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1C5E52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335445" w14:paraId="3836C43A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6AB1" w14:textId="77777777" w:rsidR="00335445" w:rsidRDefault="00335445" w:rsidP="00335445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W04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3C3DE" w14:textId="7F0D6953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E5F62">
              <w:t xml:space="preserve"> 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2E04FF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82934F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3462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904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2A22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D61F5D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7DF16E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A3B6BD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7030" w14:textId="7B33E144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30290"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CAA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689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70D920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4674EC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004279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F365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68EB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98C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DD6218" w14:textId="77777777" w:rsidR="00335445" w:rsidRDefault="00335445" w:rsidP="0033544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09226F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7AF5DB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335445" w14:paraId="32FB1548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668" w14:textId="77777777" w:rsidR="00335445" w:rsidRDefault="00335445" w:rsidP="00335445"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57D560" w14:textId="3915D508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E5F62">
              <w:t xml:space="preserve"> 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A18570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88F10E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77FB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C67B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1E8C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2ADBD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8FED14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6BB57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D05" w14:textId="4B8EEF49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30290"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73CF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9191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7D2AAA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DA7E11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2348DC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1555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4FEC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D5BE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24BF07" w14:textId="77777777" w:rsidR="00335445" w:rsidRDefault="00335445" w:rsidP="0033544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C143AF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4E9019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335445" w14:paraId="78D7B742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2AEB" w14:textId="77777777" w:rsidR="00335445" w:rsidRDefault="00335445" w:rsidP="00335445">
            <w:r>
              <w:rPr>
                <w:rFonts w:ascii="Times New Roman" w:eastAsia="Times New Roman" w:hAnsi="Times New Roman" w:cs="Times New Roman"/>
                <w:sz w:val="20"/>
              </w:rPr>
              <w:t>U02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B76951" w14:textId="159A5B8A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E5F62">
              <w:t xml:space="preserve">+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500A23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A1C605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8E8E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7DCF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25B8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1E0B88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D572B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F5E2A4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523" w14:textId="457EAC1F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30290">
              <w:t xml:space="preserve"> 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851A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F191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840737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5A406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4221E5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C03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7CF2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00C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1617EC" w14:textId="77777777" w:rsidR="00335445" w:rsidRDefault="00335445" w:rsidP="0033544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A0913A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F02567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335445" w14:paraId="69A3C5D6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CD3" w14:textId="77777777" w:rsidR="00335445" w:rsidRDefault="00335445" w:rsidP="00335445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5F939" w14:textId="5DB6897C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E5F62">
              <w:t xml:space="preserve"> 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6A685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0F199C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1F42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F98C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5B9C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B22AF1" w14:textId="77777777" w:rsidR="00335445" w:rsidRDefault="00335445" w:rsidP="0033544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62D08" w14:textId="77777777" w:rsidR="00335445" w:rsidRDefault="00335445" w:rsidP="0033544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9A3857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306F" w14:textId="279DEA9E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30290"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D49A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D19A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2BE53C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0620C3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3BD3F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DCA6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A013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D597" w14:textId="77777777" w:rsidR="00335445" w:rsidRDefault="00335445" w:rsidP="0033544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B3CFC9" w14:textId="77777777" w:rsidR="00335445" w:rsidRDefault="00335445" w:rsidP="0033544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3701E6" w14:textId="77777777" w:rsidR="00335445" w:rsidRDefault="00335445" w:rsidP="0033544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50B105" w14:textId="77777777" w:rsidR="00335445" w:rsidRDefault="00335445" w:rsidP="0033544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335445" w14:paraId="6C6626B1" w14:textId="77777777" w:rsidTr="00920AB1">
        <w:trPr>
          <w:trHeight w:val="2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8559" w14:textId="77777777" w:rsidR="00335445" w:rsidRDefault="00335445" w:rsidP="00335445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AD82AB" w14:textId="2EEB770F" w:rsidR="00335445" w:rsidRDefault="00335445" w:rsidP="00335445">
            <w:pPr>
              <w:ind w:left="47"/>
              <w:jc w:val="center"/>
            </w:pPr>
            <w:r w:rsidRPr="00EE5F62">
              <w:t xml:space="preserve">+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7AC412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C0BA62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2542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1EC8" w14:textId="77777777" w:rsidR="00335445" w:rsidRDefault="00335445" w:rsidP="003354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B545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5175F" w14:textId="77777777" w:rsidR="00335445" w:rsidRDefault="00335445" w:rsidP="003354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0E625E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E0753C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4468" w14:textId="2923E658" w:rsidR="00335445" w:rsidRDefault="00335445" w:rsidP="00335445">
            <w:pPr>
              <w:ind w:left="51"/>
              <w:jc w:val="center"/>
            </w:pPr>
            <w:r w:rsidRPr="00530290">
              <w:t xml:space="preserve"> 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9CE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CD60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40B809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E11B24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DB273E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655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86E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FDBA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009347" w14:textId="77777777" w:rsidR="00335445" w:rsidRDefault="00335445" w:rsidP="0033544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1EC1F0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030868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335445" w14:paraId="089DC8A1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34E3" w14:textId="77777777" w:rsidR="00335445" w:rsidRDefault="00335445" w:rsidP="00335445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E4ACBA" w14:textId="23AC5091" w:rsidR="00335445" w:rsidRDefault="00335445" w:rsidP="00335445">
            <w:pPr>
              <w:ind w:left="47"/>
              <w:jc w:val="center"/>
            </w:pPr>
            <w:r w:rsidRPr="00EE5F62">
              <w:t xml:space="preserve"> 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C32141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DF919B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BCBB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081C" w14:textId="77777777" w:rsidR="00335445" w:rsidRDefault="00335445" w:rsidP="003354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A28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373562" w14:textId="77777777" w:rsidR="00335445" w:rsidRDefault="00335445" w:rsidP="003354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07A607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792193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E5BB" w14:textId="365F8F9E" w:rsidR="00335445" w:rsidRDefault="00335445" w:rsidP="00335445">
            <w:pPr>
              <w:ind w:left="51"/>
              <w:jc w:val="center"/>
            </w:pPr>
            <w:r w:rsidRPr="00530290"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3544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2E9F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E85716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61E939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3CD77F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E7EB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18D6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83F6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D15360" w14:textId="77777777" w:rsidR="00335445" w:rsidRDefault="00335445" w:rsidP="0033544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787001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6D9FF2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335445" w14:paraId="5523AA97" w14:textId="77777777" w:rsidTr="00920AB1">
        <w:trPr>
          <w:trHeight w:val="2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876E" w14:textId="77777777" w:rsidR="00335445" w:rsidRDefault="00335445" w:rsidP="00335445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265C1D" w14:textId="7E17FAC2" w:rsidR="00335445" w:rsidRDefault="00335445" w:rsidP="00335445">
            <w:pPr>
              <w:ind w:left="47"/>
              <w:jc w:val="center"/>
            </w:pPr>
            <w:r w:rsidRPr="00EE5F62">
              <w:t xml:space="preserve">+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A8C239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300CA1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4326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C74B" w14:textId="77777777" w:rsidR="00335445" w:rsidRDefault="00335445" w:rsidP="003354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4D2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15755" w14:textId="77777777" w:rsidR="00335445" w:rsidRDefault="00335445" w:rsidP="003354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3036D0" w14:textId="77777777" w:rsidR="00335445" w:rsidRDefault="00335445" w:rsidP="003354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B3A8B9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8EE8" w14:textId="503EDC02" w:rsidR="00335445" w:rsidRDefault="00335445" w:rsidP="00335445">
            <w:pPr>
              <w:ind w:left="51"/>
              <w:jc w:val="center"/>
            </w:pPr>
            <w:r w:rsidRPr="00530290">
              <w:t xml:space="preserve"> 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1FB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2303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6E1FC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86DB8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65F846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5366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2BD9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FBBA" w14:textId="77777777" w:rsidR="00335445" w:rsidRDefault="00335445" w:rsidP="00335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D1DB85" w14:textId="77777777" w:rsidR="00335445" w:rsidRDefault="00335445" w:rsidP="0033544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DF6C0F" w14:textId="77777777" w:rsidR="00335445" w:rsidRDefault="00335445" w:rsidP="003354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16745" w14:textId="77777777" w:rsidR="00335445" w:rsidRDefault="00335445" w:rsidP="003354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</w:tbl>
    <w:p w14:paraId="54544B9B" w14:textId="77777777" w:rsidR="00111D74" w:rsidRDefault="00BD5EC0">
      <w:pPr>
        <w:spacing w:after="51"/>
      </w:pPr>
      <w:r>
        <w:rPr>
          <w:rFonts w:ascii="Times New Roman" w:eastAsia="Times New Roman" w:hAnsi="Times New Roman" w:cs="Times New Roman"/>
          <w:b/>
          <w:i/>
          <w:sz w:val="16"/>
        </w:rPr>
        <w:lastRenderedPageBreak/>
        <w:t xml:space="preserve">*niepotrzebne usunąć </w:t>
      </w:r>
    </w:p>
    <w:p w14:paraId="40E5509A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-70" w:type="dxa"/>
        <w:tblCellMar>
          <w:top w:w="8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111D74" w14:paraId="3A45D36E" w14:textId="77777777">
        <w:trPr>
          <w:trHeight w:val="29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EEE0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oceny stopnia osiągnięcia efektów uczenia się </w:t>
            </w:r>
          </w:p>
        </w:tc>
      </w:tr>
      <w:tr w:rsidR="00111D74" w14:paraId="77C381B4" w14:textId="77777777">
        <w:trPr>
          <w:trHeight w:val="4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E473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E02E" w14:textId="77777777" w:rsidR="00111D74" w:rsidRDefault="00BD5EC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45D" w14:textId="77777777" w:rsidR="00111D74" w:rsidRDefault="00BD5EC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111D74" w14:paraId="58EA78FF" w14:textId="77777777" w:rsidTr="00A63CD1">
        <w:trPr>
          <w:trHeight w:val="2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53C224" w14:textId="77777777" w:rsidR="00111D74" w:rsidRDefault="00A63CD1" w:rsidP="00A63CD1">
            <w:pPr>
              <w:ind w:left="113" w:right="113"/>
              <w:jc w:val="center"/>
            </w:pPr>
            <w:r>
              <w:t>Wykład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A5A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15CF" w14:textId="77777777" w:rsidR="00111D74" w:rsidRPr="00A63CD1" w:rsidRDefault="00BD5EC0" w:rsidP="00A63CD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>61%-68%</w:t>
            </w:r>
          </w:p>
        </w:tc>
      </w:tr>
      <w:tr w:rsidR="00111D74" w14:paraId="0CFFF66E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630B477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0D4E" w14:textId="77777777" w:rsidR="00111D74" w:rsidRDefault="00BD5EC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152B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69%-76%</w:t>
            </w:r>
          </w:p>
        </w:tc>
      </w:tr>
      <w:tr w:rsidR="00111D74" w14:paraId="00B7B91E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D8B56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56FC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B4E0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77%-84%</w:t>
            </w:r>
          </w:p>
        </w:tc>
      </w:tr>
      <w:tr w:rsidR="00111D74" w14:paraId="6DC6C10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45544F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076" w14:textId="77777777" w:rsidR="00111D74" w:rsidRDefault="00BD5EC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D94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85%-92%</w:t>
            </w:r>
          </w:p>
        </w:tc>
      </w:tr>
      <w:tr w:rsidR="00111D74" w14:paraId="2053B125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7B6E0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BC77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FC44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93%-100%</w:t>
            </w:r>
          </w:p>
        </w:tc>
      </w:tr>
    </w:tbl>
    <w:p w14:paraId="45BF9642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F43632" w14:textId="77777777" w:rsidR="00111D74" w:rsidRDefault="00BD5EC0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BILANS PUNKTÓW ECTS – NAKŁAD PRACY STUDENTA </w:t>
      </w:r>
    </w:p>
    <w:tbl>
      <w:tblPr>
        <w:tblStyle w:val="TableGrid"/>
        <w:tblW w:w="9782" w:type="dxa"/>
        <w:tblInd w:w="-108" w:type="dxa"/>
        <w:tblCellMar>
          <w:top w:w="1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829"/>
        <w:gridCol w:w="1477"/>
        <w:gridCol w:w="1476"/>
      </w:tblGrid>
      <w:tr w:rsidR="00111D74" w14:paraId="30952FA0" w14:textId="77777777">
        <w:trPr>
          <w:trHeight w:val="293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FC4B" w14:textId="77777777" w:rsidR="00111D74" w:rsidRDefault="00BD5EC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CB2B" w14:textId="77777777" w:rsidR="00111D74" w:rsidRDefault="00BD5EC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111D74" w14:paraId="35E4EA42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277" w14:textId="77777777" w:rsidR="00111D74" w:rsidRDefault="00111D74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EB29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6E5E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111D74" w14:paraId="28ACD148" w14:textId="77777777">
        <w:trPr>
          <w:trHeight w:val="42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BC536" w14:textId="77777777" w:rsidR="00111D74" w:rsidRDefault="00BD5EC0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LICZBA GODZIN REALIZOWANYCH PRZY BEZPOŚREDNIM UDZIALE NAUCZYCIELA /GODZINY 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97D49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83D19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</w:t>
            </w:r>
          </w:p>
        </w:tc>
      </w:tr>
      <w:tr w:rsidR="00111D74" w14:paraId="79B10B03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91E6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wykładach*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D6C1" w14:textId="7899E195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21308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9EC7" w14:textId="3A978603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21308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111D74" w14:paraId="3606484B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050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ćwiczeniach, konwersatoriach, laboratoriach*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9808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42DF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3A21552B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293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egzaminie/kolokwium zaliczeniowym*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643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3F67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6A835633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B0A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(należy wskazać jakie? np. e-learning 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DEFE" w14:textId="42700B7D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2130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B799" w14:textId="61FCF455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2130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111D74" w14:paraId="61E1667C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8ED8D7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SAMODZIELNA PRACA STUDENTA /GODZINY NIEKONTAKTOWE/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2182AD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9F0722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</w:t>
            </w:r>
          </w:p>
        </w:tc>
      </w:tr>
      <w:tr w:rsidR="00111D74" w14:paraId="410B51E6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99A9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wykładu*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B07B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081E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59791AB9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B241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ćwiczeń, konwersatorium, laboratorium*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4F50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8E3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2BFA8926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861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egzaminu/kolokwium*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0DAB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1715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352331F5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4ED8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Zebranie materiałów do projektu, kwerenda internetowa*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EB7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C20C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2EBD7FCA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578D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Opracowanie prezentacji multimedialnej*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8402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F4A7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6908CA95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290C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(jakie?)*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81D5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A55D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0B5E3CEC" w14:textId="77777777">
        <w:trPr>
          <w:trHeight w:val="29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50A241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ŁĄCZNA LICZBA GODZIN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6D4F35" w14:textId="77777777" w:rsidR="00111D74" w:rsidRDefault="00A63CD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25</w:t>
            </w:r>
            <w:r w:rsidR="00BD5EC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5849BEA" w14:textId="77777777" w:rsidR="00111D74" w:rsidRDefault="00A63CD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25</w:t>
            </w:r>
            <w:r w:rsidR="00BD5EC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111D74" w14:paraId="60EA55FC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953E634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PUNKTY ECTS za przedmiot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2B322C5" w14:textId="77777777" w:rsidR="00111D74" w:rsidRDefault="00BD5EC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49BD28" w14:textId="77777777" w:rsidR="00111D74" w:rsidRDefault="00BD5EC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</w:tr>
    </w:tbl>
    <w:p w14:paraId="18F19611" w14:textId="77777777" w:rsidR="00111D74" w:rsidRDefault="00BD5EC0">
      <w:pPr>
        <w:spacing w:after="29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*niepotrzebne usunąć </w:t>
      </w:r>
    </w:p>
    <w:p w14:paraId="0716C4C6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F87950F" w14:textId="77777777" w:rsidR="00111D74" w:rsidRDefault="00BD5EC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Przyjmuję do realizacji</w:t>
      </w:r>
      <w:r>
        <w:rPr>
          <w:rFonts w:ascii="Times New Roman" w:eastAsia="Times New Roman" w:hAnsi="Times New Roman" w:cs="Times New Roman"/>
          <w:i/>
          <w:sz w:val="16"/>
        </w:rPr>
        <w:t xml:space="preserve">    (data i czytelne  podpisy osób prowadzących przedmiot w danym roku akademickim) </w:t>
      </w:r>
    </w:p>
    <w:p w14:paraId="5F6E0B9B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BC02B21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6434118" w14:textId="77777777" w:rsidR="00111D74" w:rsidRDefault="00BD5EC0">
      <w:pPr>
        <w:tabs>
          <w:tab w:val="center" w:pos="566"/>
          <w:tab w:val="center" w:pos="4153"/>
        </w:tabs>
        <w:spacing w:after="3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............................................................................................................................ </w:t>
      </w:r>
    </w:p>
    <w:sectPr w:rsidR="00111D74">
      <w:pgSz w:w="11904" w:h="16836"/>
      <w:pgMar w:top="514" w:right="0" w:bottom="75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454A"/>
    <w:multiLevelType w:val="hybridMultilevel"/>
    <w:tmpl w:val="C9A416C2"/>
    <w:lvl w:ilvl="0" w:tplc="4ECA02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6D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C97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008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7E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EC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16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ED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4"/>
    <w:rsid w:val="0006200F"/>
    <w:rsid w:val="000E0CEE"/>
    <w:rsid w:val="00111D74"/>
    <w:rsid w:val="00124377"/>
    <w:rsid w:val="00185CA1"/>
    <w:rsid w:val="001C20CC"/>
    <w:rsid w:val="00215585"/>
    <w:rsid w:val="00221308"/>
    <w:rsid w:val="0024722A"/>
    <w:rsid w:val="00292641"/>
    <w:rsid w:val="002E3926"/>
    <w:rsid w:val="00335445"/>
    <w:rsid w:val="00361280"/>
    <w:rsid w:val="003A3E11"/>
    <w:rsid w:val="003B6827"/>
    <w:rsid w:val="003B7A11"/>
    <w:rsid w:val="003F0E53"/>
    <w:rsid w:val="003F3886"/>
    <w:rsid w:val="00477B92"/>
    <w:rsid w:val="00487573"/>
    <w:rsid w:val="00510417"/>
    <w:rsid w:val="0051503A"/>
    <w:rsid w:val="00581EE7"/>
    <w:rsid w:val="005D41D6"/>
    <w:rsid w:val="006244EF"/>
    <w:rsid w:val="00625241"/>
    <w:rsid w:val="006A1122"/>
    <w:rsid w:val="006A3AC7"/>
    <w:rsid w:val="006D190E"/>
    <w:rsid w:val="00740173"/>
    <w:rsid w:val="00803AD2"/>
    <w:rsid w:val="008E6559"/>
    <w:rsid w:val="00920AB1"/>
    <w:rsid w:val="00920D89"/>
    <w:rsid w:val="00930424"/>
    <w:rsid w:val="009970A5"/>
    <w:rsid w:val="00A34092"/>
    <w:rsid w:val="00A621D8"/>
    <w:rsid w:val="00A63CD1"/>
    <w:rsid w:val="00B2053B"/>
    <w:rsid w:val="00B67449"/>
    <w:rsid w:val="00BD5EC0"/>
    <w:rsid w:val="00C32BD3"/>
    <w:rsid w:val="00CB7B6E"/>
    <w:rsid w:val="00D0718B"/>
    <w:rsid w:val="00DA4DD6"/>
    <w:rsid w:val="00DD1828"/>
    <w:rsid w:val="00E260A9"/>
    <w:rsid w:val="00E375F8"/>
    <w:rsid w:val="00E43607"/>
    <w:rsid w:val="00EC2B49"/>
    <w:rsid w:val="00F0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C9246"/>
  <w15:docId w15:val="{CB2AC7AE-A1D1-420B-8FF0-0585637B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subject/>
  <dc:creator>Grzesiek</dc:creator>
  <cp:keywords/>
  <dc:description/>
  <cp:lastModifiedBy>Julia Piotrowicz</cp:lastModifiedBy>
  <cp:revision>3</cp:revision>
  <dcterms:created xsi:type="dcterms:W3CDTF">2023-02-17T09:00:00Z</dcterms:created>
  <dcterms:modified xsi:type="dcterms:W3CDTF">2023-02-17T09:40:00Z</dcterms:modified>
</cp:coreProperties>
</file>